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4B74" w14:textId="6DAB3161" w:rsidR="00714116" w:rsidRPr="00714116" w:rsidRDefault="00714116" w:rsidP="00714116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48F01" wp14:editId="6E23403F">
                <wp:simplePos x="0" y="0"/>
                <wp:positionH relativeFrom="column">
                  <wp:posOffset>354965</wp:posOffset>
                </wp:positionH>
                <wp:positionV relativeFrom="paragraph">
                  <wp:posOffset>3810</wp:posOffset>
                </wp:positionV>
                <wp:extent cx="1130300" cy="552450"/>
                <wp:effectExtent l="0" t="0" r="0" b="0"/>
                <wp:wrapNone/>
                <wp:docPr id="4748288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0E75C9" w14:textId="77777777" w:rsidR="00714116" w:rsidRPr="00714116" w:rsidRDefault="00714116" w:rsidP="0071411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1411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08C95200" w14:textId="1A36EADC" w:rsidR="00714116" w:rsidRPr="00714116" w:rsidRDefault="00714116" w:rsidP="0071411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71411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21</w:t>
                            </w:r>
                            <w:r w:rsidRPr="0071411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   </w:t>
                            </w:r>
                          </w:p>
                          <w:p w14:paraId="2E5B8365" w14:textId="77777777" w:rsidR="00714116" w:rsidRPr="008E55F2" w:rsidRDefault="00714116" w:rsidP="0071411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48F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.95pt;margin-top:.3pt;width:89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rsh3w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" filled="f" stroked="f">
                <v:textbox>
                  <w:txbxContent>
                    <w:p w14:paraId="1F0E75C9" w14:textId="77777777" w:rsidR="00714116" w:rsidRPr="00714116" w:rsidRDefault="00714116" w:rsidP="0071411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14116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08C95200" w14:textId="1A36EADC" w:rsidR="00714116" w:rsidRPr="00714116" w:rsidRDefault="00714116" w:rsidP="0071411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714116">
                        <w:rPr>
                          <w:b/>
                          <w:bCs/>
                          <w:sz w:val="24"/>
                          <w:szCs w:val="20"/>
                        </w:rPr>
                        <w:t>-- 2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21</w:t>
                      </w:r>
                      <w:r w:rsidRPr="00714116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   </w:t>
                      </w:r>
                    </w:p>
                    <w:p w14:paraId="2E5B8365" w14:textId="77777777" w:rsidR="00714116" w:rsidRPr="008E55F2" w:rsidRDefault="00714116" w:rsidP="0071411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        </w: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NGHE-KỂ </w:t>
      </w:r>
      <w:r w:rsidRPr="00714116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: SỰ TÍCH CÂY LÚA</w:t>
      </w:r>
    </w:p>
    <w:p w14:paraId="12AF5C90" w14:textId="1D96615D" w:rsidR="00714116" w:rsidRPr="00714116" w:rsidRDefault="00714116" w:rsidP="0071411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</w:t>
      </w:r>
    </w:p>
    <w:p w14:paraId="504401A7" w14:textId="77777777" w:rsidR="00714116" w:rsidRDefault="00714116" w:rsidP="0071411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</w:t>
      </w:r>
    </w:p>
    <w:p w14:paraId="6C7EB55C" w14:textId="19AC3AAB" w:rsidR="00714116" w:rsidRPr="00714116" w:rsidRDefault="00714116" w:rsidP="00714116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</w:t>
      </w:r>
      <w:r w:rsidRPr="0071411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4007B57" w14:textId="41B2E8FA" w:rsidR="00714116" w:rsidRPr="00714116" w:rsidRDefault="00714116" w:rsidP="00714116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1888841" w14:textId="77777777" w:rsidR="00714116" w:rsidRPr="00714116" w:rsidRDefault="00714116" w:rsidP="00714116">
      <w:pPr>
        <w:spacing w:after="0" w:line="288" w:lineRule="auto"/>
        <w:ind w:left="-284" w:firstLine="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Dựa vào tranh minh hoạ và câu hỏi gợi ý, kể lại được từng đoạn và toàn bộ câu</w:t>
      </w:r>
    </w:p>
    <w:p w14:paraId="5DE002AC" w14:textId="77777777" w:rsidR="00714116" w:rsidRPr="00714116" w:rsidRDefault="00714116" w:rsidP="00714116">
      <w:pPr>
        <w:spacing w:after="0" w:line="288" w:lineRule="auto"/>
        <w:ind w:left="-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>chuyện đã nghe; biết kết hợp lời nói với cử chỉ, điệu bộ, nét mặt,... trong khi nói.</w:t>
      </w:r>
    </w:p>
    <w:p w14:paraId="75D37140" w14:textId="77777777" w:rsidR="00714116" w:rsidRPr="00714116" w:rsidRDefault="00714116" w:rsidP="00714116">
      <w:pPr>
        <w:spacing w:after="0" w:line="288" w:lineRule="auto"/>
        <w:ind w:left="-284" w:firstLine="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Hiểu nội dung và ý nghĩa của câu chuyện: giải thích nguồn gốc cây lúa; qua đó thể hiện sự quý trọng cây lúa.</w:t>
      </w:r>
    </w:p>
    <w:p w14:paraId="4BAC8C40" w14:textId="77777777" w:rsidR="00714116" w:rsidRPr="00714116" w:rsidRDefault="00714116" w:rsidP="00714116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Lắng nghe bạn kể chuyện, biết nhận xét, đánh giá lời kể của bạn.</w:t>
      </w:r>
    </w:p>
    <w:p w14:paraId="358D5196" w14:textId="77777777" w:rsidR="00714116" w:rsidRPr="00714116" w:rsidRDefault="00714116" w:rsidP="00714116">
      <w:pPr>
        <w:spacing w:after="0" w:line="288" w:lineRule="auto"/>
        <w:ind w:left="-284" w:firstLine="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Biết trao đổi cùng các bạn về nội dung câu chuyện được nghe.</w:t>
      </w:r>
    </w:p>
    <w:p w14:paraId="097FB545" w14:textId="77777777" w:rsidR="00714116" w:rsidRPr="00714116" w:rsidRDefault="00714116" w:rsidP="0071411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- Phát triển năng lực văn học: Thể hiện được các chi tiết thú vị trong câu chuyện.</w:t>
      </w:r>
    </w:p>
    <w:p w14:paraId="0359E060" w14:textId="670C7890" w:rsidR="00714116" w:rsidRPr="00714116" w:rsidRDefault="00714116" w:rsidP="0071411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A018138" w14:textId="77777777" w:rsidR="00714116" w:rsidRPr="00714116" w:rsidRDefault="00714116" w:rsidP="00714116">
      <w:pPr>
        <w:spacing w:after="0" w:line="288" w:lineRule="auto"/>
        <w:ind w:left="-284" w:firstLine="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Năng lực tự chủ, tự học: Biết cách thuật lại thông tin, trao đổi cùng các bạn về thông tin đã được nghe một cách chủ động. </w:t>
      </w:r>
    </w:p>
    <w:p w14:paraId="16C6F99E" w14:textId="77777777" w:rsidR="00714116" w:rsidRPr="00714116" w:rsidRDefault="00714116" w:rsidP="00714116">
      <w:pPr>
        <w:spacing w:after="0" w:line="288" w:lineRule="auto"/>
        <w:ind w:left="-284" w:firstLine="284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Năng lực giải quyết vấn đề và sáng tạo: Kể chuyện  tự nhiên, tự tin; nhìn vào mắt người cùng trò chuyện. Góp phần bồi dưỡng tình cảm hữu nghị với nước bạn.</w:t>
      </w:r>
    </w:p>
    <w:p w14:paraId="6A62E5AF" w14:textId="77777777" w:rsidR="00714116" w:rsidRDefault="00714116" w:rsidP="0071411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Năng lực giao tiếp và hợp tác: Lắng nghe, trao đổi với bạn về nội dung câu chuyện của bạn và của mình.</w:t>
      </w:r>
    </w:p>
    <w:p w14:paraId="395ECB6D" w14:textId="6DCEEF08" w:rsidR="00714116" w:rsidRPr="00714116" w:rsidRDefault="00714116" w:rsidP="00714116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</w:t>
      </w:r>
      <w:r w:rsidRPr="0071411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F1248C2" w14:textId="77777777" w:rsidR="00714116" w:rsidRPr="00714116" w:rsidRDefault="00714116" w:rsidP="0071411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Phẩm chất nhân ái: Biết yêu quý và tôn trọng bạn trong bài học kể chuyện.</w:t>
      </w:r>
    </w:p>
    <w:p w14:paraId="2B7E20AE" w14:textId="77777777" w:rsidR="00714116" w:rsidRPr="00714116" w:rsidRDefault="00714116" w:rsidP="0071411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Phẩm chất chăm chỉ: Chăm chỉ lắng nghe, kể chuyện theo yêu cầu.</w:t>
      </w:r>
    </w:p>
    <w:p w14:paraId="20B883C3" w14:textId="77777777" w:rsidR="00714116" w:rsidRPr="00714116" w:rsidRDefault="00714116" w:rsidP="00714116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- Phẩm chất trách nhiệm: Giữ trật tự, học tập nghiêm túc.</w:t>
      </w:r>
    </w:p>
    <w:p w14:paraId="61A38D6E" w14:textId="77777777" w:rsidR="00714116" w:rsidRPr="00714116" w:rsidRDefault="00714116" w:rsidP="00714116">
      <w:pPr>
        <w:spacing w:after="0" w:line="288" w:lineRule="auto"/>
        <w:ind w:left="720" w:hanging="360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5A759AA3" w14:textId="77777777" w:rsidR="00714116" w:rsidRPr="00714116" w:rsidRDefault="00714116" w:rsidP="0071411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6CBA4BB5" w14:textId="77777777" w:rsidR="00714116" w:rsidRDefault="00714116" w:rsidP="0071411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7A3F2B0D" w14:textId="79A358BF" w:rsidR="00431528" w:rsidRDefault="00431528" w:rsidP="0071411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Tranh ảnh minh họa.</w:t>
      </w:r>
    </w:p>
    <w:p w14:paraId="6C75CAE1" w14:textId="26CC1BD5" w:rsidR="00431528" w:rsidRPr="00431528" w:rsidRDefault="00431528" w:rsidP="00431528">
      <w:pPr>
        <w:spacing w:line="288" w:lineRule="auto"/>
        <w:rPr>
          <w:szCs w:val="28"/>
          <w:lang w:val="nl-NL"/>
        </w:rPr>
      </w:pPr>
      <w:r>
        <w:rPr>
          <w:szCs w:val="28"/>
          <w:lang w:val="nl-NL"/>
        </w:rPr>
        <w:t xml:space="preserve">     - Video </w:t>
      </w:r>
      <w:r w:rsidRPr="00714116">
        <w:rPr>
          <w:szCs w:val="28"/>
          <w:lang w:val="nl-NL"/>
        </w:rPr>
        <w:t>kể của học sinh nơi khác.</w:t>
      </w:r>
    </w:p>
    <w:p w14:paraId="41F75F8E" w14:textId="77777777" w:rsidR="00714116" w:rsidRPr="00714116" w:rsidRDefault="00714116" w:rsidP="0071411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714116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714116" w:rsidRPr="00714116" w14:paraId="2AC969E6" w14:textId="77777777" w:rsidTr="00F465CF">
        <w:tc>
          <w:tcPr>
            <w:tcW w:w="4815" w:type="dxa"/>
          </w:tcPr>
          <w:p w14:paraId="4A19ADB7" w14:textId="77777777" w:rsidR="00714116" w:rsidRPr="00714116" w:rsidRDefault="00714116" w:rsidP="00714116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71411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247" w:type="dxa"/>
          </w:tcPr>
          <w:p w14:paraId="562A2B3B" w14:textId="77777777" w:rsidR="00714116" w:rsidRPr="00714116" w:rsidRDefault="00714116" w:rsidP="00714116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71411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714116" w:rsidRPr="00431528" w14:paraId="5C7DB404" w14:textId="77777777" w:rsidTr="00F465CF">
        <w:trPr>
          <w:trHeight w:val="557"/>
        </w:trPr>
        <w:tc>
          <w:tcPr>
            <w:tcW w:w="4815" w:type="dxa"/>
          </w:tcPr>
          <w:p w14:paraId="0BF072E0" w14:textId="77777777" w:rsidR="00714116" w:rsidRPr="00714116" w:rsidRDefault="00714116" w:rsidP="00714116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2273B87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C77A25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49ABA0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lastRenderedPageBreak/>
              <w:t>+ Kiểm tra kiến thức đã học của học sinh ở bài trước.</w:t>
            </w:r>
          </w:p>
          <w:p w14:paraId="5EE00FCF" w14:textId="77777777" w:rsidR="00714116" w:rsidRPr="00714116" w:rsidRDefault="00714116" w:rsidP="00714116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Cách tiến hành:</w:t>
            </w:r>
          </w:p>
          <w:p w14:paraId="54CB73E8" w14:textId="799F7CE9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bCs/>
                <w:sz w:val="28"/>
                <w:szCs w:val="28"/>
                <w:lang w:val="nl-NL"/>
              </w:rPr>
              <w:t xml:space="preserve">- </w:t>
            </w:r>
            <w:r w:rsidRPr="00714116">
              <w:rPr>
                <w:sz w:val="28"/>
                <w:szCs w:val="28"/>
                <w:lang w:val="nl-NL"/>
              </w:rPr>
              <w:t>GV mời 1</w:t>
            </w:r>
            <w:r>
              <w:rPr>
                <w:sz w:val="28"/>
                <w:szCs w:val="28"/>
                <w:lang w:val="nl-NL"/>
              </w:rPr>
              <w:t xml:space="preserve">- </w:t>
            </w:r>
            <w:r w:rsidRPr="00714116">
              <w:rPr>
                <w:sz w:val="28"/>
                <w:szCs w:val="28"/>
                <w:lang w:val="nl-NL"/>
              </w:rPr>
              <w:t>2 HS xác định vị trí của nước Phi-líp-pin trên bản đồ.</w:t>
            </w:r>
          </w:p>
          <w:p w14:paraId="1C2A60DA" w14:textId="77777777" w:rsidR="00714116" w:rsidRPr="00714116" w:rsidRDefault="00714116" w:rsidP="0071411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14116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0D24F4F" w14:textId="77777777" w:rsidR="00714116" w:rsidRPr="00714116" w:rsidRDefault="00714116" w:rsidP="0071411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14116">
              <w:rPr>
                <w:bCs/>
                <w:sz w:val="28"/>
                <w:szCs w:val="28"/>
                <w:lang w:val="nl-NL"/>
              </w:rPr>
              <w:t>- GV giới thiệu qua về đất nước Phi- líp - pin và dẫn dắt vào bài mới</w:t>
            </w:r>
          </w:p>
          <w:p w14:paraId="3F394172" w14:textId="77777777" w:rsidR="00714116" w:rsidRPr="00714116" w:rsidRDefault="00714116" w:rsidP="00714116">
            <w:pPr>
              <w:spacing w:line="288" w:lineRule="auto"/>
              <w:outlineLvl w:val="0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2. Hoạt động thực hành, luyện tập: </w:t>
            </w:r>
          </w:p>
          <w:p w14:paraId="129091A7" w14:textId="77777777" w:rsidR="00714116" w:rsidRPr="00714116" w:rsidRDefault="00714116" w:rsidP="0071411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(20-22’)</w:t>
            </w:r>
          </w:p>
          <w:p w14:paraId="4F3061F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Mục tiêu:</w:t>
            </w:r>
          </w:p>
          <w:p w14:paraId="0E2B710A" w14:textId="77777777" w:rsidR="00714116" w:rsidRPr="00714116" w:rsidRDefault="00714116" w:rsidP="00714116">
            <w:pPr>
              <w:spacing w:line="288" w:lineRule="auto"/>
              <w:ind w:left="-284" w:firstLine="284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Dựa vào tranh minh hoạ và câu hỏi gợi ý, nghe GV kể câu chuyện.</w:t>
            </w:r>
          </w:p>
          <w:p w14:paraId="339C4F7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0EA1895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Cách tiến hành:</w:t>
            </w:r>
          </w:p>
          <w:p w14:paraId="661E5A71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Bài 1/T97</w:t>
            </w:r>
          </w:p>
          <w:p w14:paraId="358095B7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2.1. Hướng dẫn nghe và kể lại câu chuyện.</w:t>
            </w:r>
          </w:p>
          <w:p w14:paraId="20FC6034" w14:textId="77777777" w:rsidR="00714116" w:rsidRPr="00714116" w:rsidRDefault="00714116" w:rsidP="00714116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714116">
              <w:rPr>
                <w:b/>
                <w:i/>
                <w:sz w:val="28"/>
                <w:szCs w:val="28"/>
                <w:lang w:val="nl-NL"/>
              </w:rPr>
              <w:t>a. Chuẩn bị</w:t>
            </w:r>
          </w:p>
          <w:p w14:paraId="0D0372C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giới thiệu tên bài, giải nghĩa từ ngữ khó.</w:t>
            </w:r>
          </w:p>
          <w:p w14:paraId="5855EAA4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Hái lượm: thường là hái, lượm các quả ở cây bụi, đào bới các củ, ...</w:t>
            </w:r>
          </w:p>
          <w:p w14:paraId="73178CF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Săn bắn: nói chung về việc săn và bắn chím thú rừng.</w:t>
            </w:r>
          </w:p>
          <w:p w14:paraId="6986BA9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 - GV YC HS xem tranh minh hoạ và đọc các CH dưới tranh.</w:t>
            </w:r>
          </w:p>
          <w:p w14:paraId="70B0FFC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Tranh 1: Ngày xưa, người Phi – líp- pin sinh sống bằng các nào?</w:t>
            </w:r>
          </w:p>
          <w:p w14:paraId="51527094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Tranh 2: Tốp thợ săn vào rừng làm gì? Buổi trưa, họ nghỉ lại ở đâu?</w:t>
            </w:r>
          </w:p>
          <w:p w14:paraId="62B5C99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Tranh 3: Tốp thợ săn gặp ai trong rừng?</w:t>
            </w:r>
          </w:p>
          <w:p w14:paraId="730367F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Tranh 4: Tốp thợ săn thấy gì bên bếp lửa?</w:t>
            </w:r>
          </w:p>
          <w:p w14:paraId="64B76A5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Tranh 5: Vì sao lúc đầu, tốp thợ săn không dám ăn? Các vị thần nói gì?</w:t>
            </w:r>
          </w:p>
          <w:p w14:paraId="6B771A5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lastRenderedPageBreak/>
              <w:t>+ Tranh 6: Trước khi chia tay, các vị thần tặng gì và dặn họ như thế nào?</w:t>
            </w:r>
          </w:p>
          <w:p w14:paraId="533B59AB" w14:textId="77777777" w:rsidR="00714116" w:rsidRPr="00714116" w:rsidRDefault="00714116" w:rsidP="00714116">
            <w:pPr>
              <w:spacing w:line="288" w:lineRule="auto"/>
              <w:rPr>
                <w:b/>
                <w:i/>
                <w:sz w:val="28"/>
                <w:szCs w:val="28"/>
                <w:lang w:val="nl-NL"/>
              </w:rPr>
            </w:pPr>
            <w:r w:rsidRPr="00714116">
              <w:rPr>
                <w:b/>
                <w:i/>
                <w:sz w:val="28"/>
                <w:szCs w:val="28"/>
                <w:lang w:val="nl-NL"/>
              </w:rPr>
              <w:t>b. Nghe kể</w:t>
            </w:r>
          </w:p>
          <w:p w14:paraId="26EBE6F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- GV kể lần 1. </w:t>
            </w:r>
          </w:p>
          <w:p w14:paraId="43075BA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kể tiếp lần 2, lần 3.</w:t>
            </w:r>
          </w:p>
          <w:p w14:paraId="0C54070A" w14:textId="77777777" w:rsidR="00714116" w:rsidRPr="00714116" w:rsidRDefault="00714116" w:rsidP="00714116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sz w:val="28"/>
                <w:szCs w:val="28"/>
                <w:lang w:val="nl-NL"/>
              </w:rPr>
              <w:t>3. Hoạt động thực hành, luyện tập: (5’)</w:t>
            </w:r>
          </w:p>
          <w:p w14:paraId="0E9EB74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9EA759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Dựa vào tranh minh hoạ và câu hỏi gợi ý, kể lại được từng đoạn và toàn bộ câu</w:t>
            </w:r>
          </w:p>
          <w:p w14:paraId="32AED8C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chuyện đã nghe; biết kết hợp lời nói với cử chỉ, điệu bộ, nét mặt,... trong khi nói.</w:t>
            </w:r>
          </w:p>
          <w:p w14:paraId="78C04FD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Hiểu nội dung và ý nghĩa của câu chuyện: giải thích nguồn gốc cây lúa; qua đó thể hiện sự quý trọng cây lúa.</w:t>
            </w:r>
          </w:p>
          <w:p w14:paraId="04C3F8B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Lắng nghe bạn nói, biết nhận xét đánh giá lời kể của bạn.</w:t>
            </w:r>
          </w:p>
          <w:p w14:paraId="6D29905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Biết trao đổi cùng bạn về nội dung câu chuyện của bạn và của mình.</w:t>
            </w:r>
          </w:p>
          <w:p w14:paraId="6E946B1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Phát triển năng lực văn học: Thể hiện được các chi tiết thú vị trong câu chuyện.</w:t>
            </w:r>
          </w:p>
          <w:p w14:paraId="4EDC745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Cách tiến hành:</w:t>
            </w:r>
          </w:p>
          <w:p w14:paraId="7A692A76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3.1 Kể chuyện trong nhóm.</w:t>
            </w:r>
          </w:p>
          <w:p w14:paraId="2F8EFBC9" w14:textId="4A2D092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tổ chức cho HS kể chuyện theo nhóm.</w:t>
            </w:r>
          </w:p>
          <w:p w14:paraId="1B5E1ED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Mời đại diện các nhóm kể trước lớp.</w:t>
            </w:r>
          </w:p>
          <w:p w14:paraId="04D3041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Mời HS khác nhận xét.</w:t>
            </w:r>
          </w:p>
          <w:p w14:paraId="2E51A1B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0CB64A92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3.2. Thi kể chuyện trước lớp.</w:t>
            </w:r>
          </w:p>
          <w:p w14:paraId="4857690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tổ chức thi kể chuyện.</w:t>
            </w:r>
          </w:p>
          <w:p w14:paraId="5C650EE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Mời HS khác nhận xét.</w:t>
            </w:r>
          </w:p>
          <w:p w14:paraId="2BF99A3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219D47AF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Bài 2/T98</w:t>
            </w:r>
          </w:p>
          <w:p w14:paraId="29D3BE0C" w14:textId="77777777" w:rsidR="00714116" w:rsidRPr="00714116" w:rsidRDefault="00714116" w:rsidP="0071411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714116">
              <w:rPr>
                <w:b/>
                <w:sz w:val="28"/>
                <w:szCs w:val="28"/>
                <w:lang w:val="nl-NL"/>
              </w:rPr>
              <w:t>3.3 Trao đổi</w:t>
            </w:r>
          </w:p>
          <w:p w14:paraId="3B2E920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- GV gọi 1 HS đọc YC của BT 2 </w:t>
            </w:r>
          </w:p>
          <w:p w14:paraId="04A5BF5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lastRenderedPageBreak/>
              <w:t>- GV YC HS suy nghĩ, trả lời miệng các câu hỏi.</w:t>
            </w:r>
          </w:p>
          <w:p w14:paraId="65AA0C13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a) Tên câu chuyện giúp em hiểu nội dung câu chuyện nói về điều gì?</w:t>
            </w:r>
          </w:p>
          <w:p w14:paraId="479E19D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b) Theo câu chuyện, ai đã giúp người Phi-líp-pin biết cách trồng lúa?</w:t>
            </w:r>
          </w:p>
          <w:p w14:paraId="2E805352" w14:textId="40F8B760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c) Câu chuyện thể hiện sự trận trọng đối với cây lúa như thế nào?</w:t>
            </w:r>
          </w:p>
          <w:p w14:paraId="0C094C6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nhận xét, tuyên dương HS.</w:t>
            </w:r>
          </w:p>
          <w:p w14:paraId="5BC5D10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giải thích thêm cho HS hiểu rõ hơn về nguồn gốc của cây lúa.</w:t>
            </w:r>
          </w:p>
          <w:p w14:paraId="4EF1EFA9" w14:textId="77777777" w:rsidR="00714116" w:rsidRPr="00714116" w:rsidRDefault="00714116" w:rsidP="00714116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3283FD9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Mục tiêu:</w:t>
            </w:r>
          </w:p>
          <w:p w14:paraId="0CA5340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38C88DD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0F525A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7B331C4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108916D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Cách tiến hành:</w:t>
            </w:r>
          </w:p>
          <w:p w14:paraId="763D942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cho HS xem một câu chuyện kể của học sinh nơi khác để chia sẻ với học sinh.</w:t>
            </w:r>
          </w:p>
          <w:p w14:paraId="3369DE3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trao đổi những về những hoạt động HS yêu thích trong câu chuyện</w:t>
            </w:r>
          </w:p>
          <w:p w14:paraId="7F7F68A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giao nhiệm vụ HS về nhà kể lại câu chuyện cho người thân nghe.</w:t>
            </w:r>
          </w:p>
          <w:p w14:paraId="55DECC19" w14:textId="77777777" w:rsidR="00714116" w:rsidRPr="00714116" w:rsidRDefault="00714116" w:rsidP="00714116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b/>
                <w:bCs/>
                <w:sz w:val="28"/>
                <w:szCs w:val="28"/>
                <w:lang w:val="nl-NL"/>
              </w:rPr>
              <w:t>4. Củng cố, dặn dò: (3’)</w:t>
            </w:r>
          </w:p>
          <w:p w14:paraId="5F48B79E" w14:textId="77777777" w:rsidR="00714116" w:rsidRPr="00714116" w:rsidRDefault="00714116" w:rsidP="00714116">
            <w:pPr>
              <w:pBdr>
                <w:bar w:val="single" w:sz="4" w:color="auto"/>
              </w:pBd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714116">
              <w:rPr>
                <w:rFonts w:eastAsia="Calibri"/>
                <w:sz w:val="28"/>
                <w:szCs w:val="28"/>
                <w:lang w:val="nl-NL"/>
              </w:rPr>
              <w:t>- GV nhận xét, đánh giá tiết dạy.</w:t>
            </w:r>
          </w:p>
        </w:tc>
        <w:tc>
          <w:tcPr>
            <w:tcW w:w="4247" w:type="dxa"/>
          </w:tcPr>
          <w:p w14:paraId="03B90EC1" w14:textId="77777777" w:rsidR="00714116" w:rsidRPr="00714116" w:rsidRDefault="00714116" w:rsidP="00714116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6D77BA3B" w14:textId="77777777" w:rsidR="00714116" w:rsidRPr="00714116" w:rsidRDefault="00714116" w:rsidP="00714116">
            <w:pPr>
              <w:rPr>
                <w:sz w:val="28"/>
                <w:szCs w:val="28"/>
                <w:lang w:val="nl-NL"/>
              </w:rPr>
            </w:pPr>
          </w:p>
          <w:p w14:paraId="25306B83" w14:textId="77777777" w:rsidR="00714116" w:rsidRPr="00714116" w:rsidRDefault="00714116" w:rsidP="00714116">
            <w:pPr>
              <w:rPr>
                <w:sz w:val="28"/>
                <w:szCs w:val="28"/>
                <w:lang w:val="nl-NL"/>
              </w:rPr>
            </w:pPr>
          </w:p>
          <w:p w14:paraId="4D9940A7" w14:textId="77777777" w:rsidR="00714116" w:rsidRPr="00714116" w:rsidRDefault="00714116" w:rsidP="00714116">
            <w:pPr>
              <w:rPr>
                <w:sz w:val="28"/>
                <w:szCs w:val="28"/>
                <w:lang w:val="nl-NL"/>
              </w:rPr>
            </w:pPr>
          </w:p>
          <w:p w14:paraId="0B522C2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7378DA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F029F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A296E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- 2 HS lên xác định vị trí của nước Phi-líp-pin trên bản đồ.</w:t>
            </w:r>
          </w:p>
          <w:p w14:paraId="2884B91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BDB42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lắng nghe</w:t>
            </w:r>
          </w:p>
          <w:p w14:paraId="36B4D4E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582CC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BADB7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81F96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4B00A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65AF2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FD883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5F9B6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D93D5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142A8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B01552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B98D2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2EBEE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lắng nghe.</w:t>
            </w:r>
          </w:p>
          <w:p w14:paraId="705FAFF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EF5C9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6C00B6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828CF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quan sát tranh minh hoạ. 2 HS đọc câu hỏi dưới tranh.</w:t>
            </w:r>
          </w:p>
          <w:p w14:paraId="6B66C70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EF506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ED7EFA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2D0FB1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BFCF1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D78A4B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54920A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8A5144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120DC4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A827CE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6C528C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BA0AA5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14C6D4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73905A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75BD4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EC8021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nghe kể chuyện.</w:t>
            </w:r>
          </w:p>
          <w:p w14:paraId="15FC325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2481A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8EF781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B9D1C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CB2795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5E4FC2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AA5B4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7D91D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25071B1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32680E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72CAD9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0D056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95F294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87D26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A0CEC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299C0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54B74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07F1B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D1BC7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393000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C42BE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D5E9D5" w14:textId="26DEBE08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kể chuyện theo nhóm.</w:t>
            </w:r>
          </w:p>
          <w:p w14:paraId="3B7855D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 nhóm kể trước lớp.</w:t>
            </w:r>
          </w:p>
          <w:p w14:paraId="1281F233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Các nhóm khác nhận xét.</w:t>
            </w:r>
          </w:p>
          <w:p w14:paraId="1E3540E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06D3F9" w14:textId="77777777" w:rsid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5B55D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FEE84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thi kể chuyện.</w:t>
            </w:r>
          </w:p>
          <w:p w14:paraId="4A229ABA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khác nhận xét.</w:t>
            </w:r>
          </w:p>
          <w:p w14:paraId="2C96B9B9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2D5FB41E" w14:textId="77777777" w:rsidR="00714116" w:rsidRPr="00714116" w:rsidRDefault="00714116" w:rsidP="00714116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</w:p>
          <w:p w14:paraId="4B8DA86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83736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 xml:space="preserve">- 1 HS đọc YC của BT 2 </w:t>
            </w:r>
          </w:p>
          <w:p w14:paraId="11EE2DE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suy nghĩ, trả lời.</w:t>
            </w:r>
          </w:p>
          <w:p w14:paraId="7963AC57" w14:textId="77777777" w:rsidR="00714116" w:rsidRPr="00714116" w:rsidRDefault="00714116" w:rsidP="00714116">
            <w:pPr>
              <w:spacing w:line="288" w:lineRule="auto"/>
              <w:ind w:left="-52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lastRenderedPageBreak/>
              <w:t>a. Câu chuyện này giải thích nguồn gốc của cây lúa.</w:t>
            </w:r>
          </w:p>
          <w:p w14:paraId="7FD772FF" w14:textId="77777777" w:rsidR="00714116" w:rsidRPr="00714116" w:rsidRDefault="00714116" w:rsidP="00714116">
            <w:pPr>
              <w:spacing w:line="288" w:lineRule="auto"/>
              <w:ind w:left="-52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b. Theo câu chuyện, các vị thần núi đã giúp người Phi-líp-pin biết cách trồng lúa, họ cho người</w:t>
            </w:r>
          </w:p>
          <w:p w14:paraId="0763A856" w14:textId="77777777" w:rsidR="00714116" w:rsidRPr="00714116" w:rsidRDefault="00714116" w:rsidP="00714116">
            <w:pPr>
              <w:spacing w:line="288" w:lineRule="auto"/>
              <w:ind w:left="-52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Phi-lip-pin giống lúa và dặn họ trồng lúa để ăn.</w:t>
            </w:r>
          </w:p>
          <w:p w14:paraId="153D9CEC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c. Câu chuyện giải thích cây lúa là do các vị thần núi ban tặng. Điều đó cho thấy cây lúa có nguồn gốc rất thiêng liêng, rất đáng quý.</w:t>
            </w:r>
          </w:p>
          <w:p w14:paraId="77B9CD9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1215F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E19068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6D99EF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B7297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BF54B5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219BB6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5F8DE7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0B46A0E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quan sát video.</w:t>
            </w:r>
          </w:p>
          <w:p w14:paraId="145557DB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182BF3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cùng trao đổi về câu chuyện được xem.</w:t>
            </w:r>
          </w:p>
          <w:p w14:paraId="1F5AD662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714116">
              <w:rPr>
                <w:sz w:val="28"/>
                <w:szCs w:val="28"/>
                <w:lang w:val="nl-NL"/>
              </w:rPr>
              <w:t>- HS lắng nghe, về nhà thực hiện.</w:t>
            </w:r>
          </w:p>
          <w:p w14:paraId="7ADF1D8D" w14:textId="77777777" w:rsidR="00714116" w:rsidRPr="00714116" w:rsidRDefault="00714116" w:rsidP="0071411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5D6FD8CA" w14:textId="77777777" w:rsidR="00714116" w:rsidRPr="00714116" w:rsidRDefault="00714116" w:rsidP="0071411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71411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6DCA755" w14:textId="77777777" w:rsidR="00714116" w:rsidRPr="00714116" w:rsidRDefault="00714116" w:rsidP="00714116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71411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1411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6AD7B9E0" w14:textId="77777777" w:rsidR="001B3660" w:rsidRDefault="001B3660" w:rsidP="00714116">
      <w:pPr>
        <w:spacing w:line="360" w:lineRule="auto"/>
      </w:pPr>
    </w:p>
    <w:sectPr w:rsidR="001B3660" w:rsidSect="00467503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116"/>
    <w:rsid w:val="00050AF4"/>
    <w:rsid w:val="001B3660"/>
    <w:rsid w:val="00431528"/>
    <w:rsid w:val="00467503"/>
    <w:rsid w:val="00670F8E"/>
    <w:rsid w:val="00714116"/>
    <w:rsid w:val="0082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D08E"/>
  <w15:chartTrackingRefBased/>
  <w15:docId w15:val="{84FDF2DF-59E1-4695-96DD-E7527DF6E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411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3589C-6968-40B5-9A84-3A7B94BC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850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2024-04-16T07:41:00Z</dcterms:created>
  <dcterms:modified xsi:type="dcterms:W3CDTF">2024-04-18T13:02:00Z</dcterms:modified>
</cp:coreProperties>
</file>